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2F" w14:textId="31F75951" w:rsidR="003E2683" w:rsidRDefault="003E2683" w:rsidP="001B21D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792A4FB7" w14:textId="6E9FA05F" w:rsidR="001B21D0" w:rsidRDefault="001B21D0" w:rsidP="001B21D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B21D0">
        <w:rPr>
          <w:rFonts w:ascii="Times New Roman" w:hAnsi="Times New Roman" w:cs="Times New Roman"/>
          <w:b/>
          <w:bCs/>
          <w:sz w:val="24"/>
          <w:szCs w:val="24"/>
        </w:rPr>
        <w:t>ВНИМАНИЕ! Приглашаем в электронный документооборот!</w:t>
      </w:r>
      <w:r>
        <w:rPr>
          <w:rFonts w:ascii="Times New Roman" w:hAnsi="Times New Roman" w:cs="Times New Roman"/>
          <w:sz w:val="24"/>
          <w:szCs w:val="24"/>
        </w:rPr>
        <w:br/>
      </w:r>
      <w:r w:rsidRPr="001B21D0">
        <w:rPr>
          <w:rFonts w:ascii="Times New Roman" w:hAnsi="Times New Roman" w:cs="Times New Roman"/>
          <w:sz w:val="24"/>
          <w:szCs w:val="24"/>
        </w:rPr>
        <w:t>Оператор ЭДО - КонтурДиадок,</w:t>
      </w:r>
      <w:r>
        <w:rPr>
          <w:rFonts w:ascii="Times New Roman" w:hAnsi="Times New Roman" w:cs="Times New Roman"/>
          <w:sz w:val="24"/>
          <w:szCs w:val="24"/>
        </w:rPr>
        <w:br/>
      </w:r>
      <w:r w:rsidRPr="001B21D0">
        <w:rPr>
          <w:rFonts w:ascii="Times New Roman" w:hAnsi="Times New Roman" w:cs="Times New Roman"/>
          <w:sz w:val="24"/>
          <w:szCs w:val="24"/>
        </w:rPr>
        <w:t xml:space="preserve">Идентификатор ЭДО </w:t>
      </w:r>
      <w:proofErr w:type="gramStart"/>
      <w:r w:rsidRPr="001B21D0">
        <w:rPr>
          <w:rFonts w:ascii="Times New Roman" w:hAnsi="Times New Roman" w:cs="Times New Roman"/>
          <w:sz w:val="24"/>
          <w:szCs w:val="24"/>
        </w:rPr>
        <w:t>-  2</w:t>
      </w:r>
      <w:proofErr w:type="gramEnd"/>
      <w:r w:rsidRPr="001B21D0">
        <w:rPr>
          <w:rFonts w:ascii="Times New Roman" w:hAnsi="Times New Roman" w:cs="Times New Roman"/>
          <w:sz w:val="24"/>
          <w:szCs w:val="24"/>
        </w:rPr>
        <w:t>BM-7448197440-744801001-201901310118062447220</w:t>
      </w:r>
    </w:p>
    <w:tbl>
      <w:tblPr>
        <w:tblW w:w="1084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074"/>
        <w:gridCol w:w="5774"/>
      </w:tblGrid>
      <w:tr w:rsidR="001B21D0" w:rsidRPr="00CC07CF" w14:paraId="2E972B24" w14:textId="77777777" w:rsidTr="008075D8">
        <w:trPr>
          <w:trHeight w:val="553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F5009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9AA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«СОЧЕР»</w:t>
            </w:r>
          </w:p>
        </w:tc>
      </w:tr>
      <w:tr w:rsidR="001B21D0" w:rsidRPr="001B21D0" w14:paraId="705F5C36" w14:textId="77777777" w:rsidTr="008075D8">
        <w:trPr>
          <w:trHeight w:val="553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CBA2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F199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SOCHER LLC (Limited Liability Company)</w:t>
            </w:r>
          </w:p>
        </w:tc>
      </w:tr>
      <w:tr w:rsidR="001B21D0" w:rsidRPr="00CC07CF" w14:paraId="7E089689" w14:textId="77777777" w:rsidTr="008075D8">
        <w:trPr>
          <w:trHeight w:val="322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7776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9673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ООО «СОЧЕР»</w:t>
            </w:r>
          </w:p>
        </w:tc>
      </w:tr>
      <w:tr w:rsidR="001B21D0" w:rsidRPr="00CC07CF" w14:paraId="1388A578" w14:textId="77777777" w:rsidTr="008075D8">
        <w:trPr>
          <w:trHeight w:val="392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A840107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Abbreviated name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3BBE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SOCHER</w:t>
            </w: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 Ltd (Limited)</w:t>
            </w:r>
          </w:p>
        </w:tc>
      </w:tr>
      <w:tr w:rsidR="001B21D0" w:rsidRPr="00CC07CF" w14:paraId="5279F038" w14:textId="77777777" w:rsidTr="008075D8">
        <w:trPr>
          <w:trHeight w:val="399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7C409DF8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27D5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454008, Челябинская обл., Челябинск г.</w:t>
            </w:r>
            <w:proofErr w:type="gramStart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Кыштымская, д. 7, офис 210. </w:t>
            </w:r>
          </w:p>
        </w:tc>
      </w:tr>
      <w:tr w:rsidR="001B21D0" w:rsidRPr="00CC07CF" w14:paraId="5462ACB1" w14:textId="77777777" w:rsidTr="008075D8">
        <w:trPr>
          <w:trHeight w:val="553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B016604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80D7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454008, Челябинская обл., Челябинск г.</w:t>
            </w:r>
            <w:proofErr w:type="gramStart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Кыштымская, д. 7, офис 210.</w:t>
            </w:r>
          </w:p>
        </w:tc>
      </w:tr>
      <w:tr w:rsidR="001B21D0" w:rsidRPr="00CC07CF" w14:paraId="3A00FDB7" w14:textId="77777777" w:rsidTr="008075D8">
        <w:trPr>
          <w:trHeight w:val="385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887F46A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8D9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8 (351)202-03-12</w:t>
            </w:r>
          </w:p>
        </w:tc>
      </w:tr>
      <w:tr w:rsidR="001B21D0" w:rsidRPr="00CC07CF" w14:paraId="4EB1E005" w14:textId="77777777" w:rsidTr="008075D8">
        <w:trPr>
          <w:trHeight w:val="304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3122A00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17A4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C07C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C07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C07C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beskonta</w:t>
              </w:r>
              <w:proofErr w:type="spellEnd"/>
              <w:r w:rsidRPr="00CC07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07C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D0" w:rsidRPr="00CC07CF" w14:paraId="607D9CB1" w14:textId="77777777" w:rsidTr="008075D8">
        <w:trPr>
          <w:trHeight w:val="553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8EBF9F5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FE0F330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Сочер</w:t>
            </w:r>
            <w:proofErr w:type="spellEnd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4157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Черемных Илья Иванович</w:t>
            </w:r>
          </w:p>
        </w:tc>
      </w:tr>
      <w:tr w:rsidR="001B21D0" w:rsidRPr="00CC07CF" w14:paraId="5651EA45" w14:textId="77777777" w:rsidTr="008075D8">
        <w:trPr>
          <w:trHeight w:val="553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DF11654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Главный бухгалтер ООО «</w:t>
            </w:r>
            <w:proofErr w:type="spellStart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Сочер</w:t>
            </w:r>
            <w:proofErr w:type="spellEnd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812A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Богатова Екатерина Геннадьевна</w:t>
            </w:r>
          </w:p>
        </w:tc>
      </w:tr>
      <w:tr w:rsidR="001B21D0" w:rsidRPr="00CC07CF" w14:paraId="653A2D9B" w14:textId="77777777" w:rsidTr="008075D8">
        <w:trPr>
          <w:trHeight w:val="592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F9533E2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Основание правомочий лица</w:t>
            </w:r>
            <w:proofErr w:type="gramEnd"/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подписывающего договор (устав, доверенность или иное)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1E46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1B21D0" w:rsidRPr="00CC07CF" w14:paraId="5ABFDB91" w14:textId="77777777" w:rsidTr="008075D8">
        <w:trPr>
          <w:trHeight w:val="269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03F48CC5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25E6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7448197440</w:t>
            </w:r>
          </w:p>
        </w:tc>
      </w:tr>
      <w:tr w:rsidR="001B21D0" w:rsidRPr="00CC07CF" w14:paraId="353333B4" w14:textId="77777777" w:rsidTr="008075D8">
        <w:trPr>
          <w:trHeight w:val="260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0D5742EA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A6F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744801001</w:t>
            </w:r>
          </w:p>
        </w:tc>
      </w:tr>
      <w:tr w:rsidR="001B21D0" w:rsidRPr="00CC07CF" w14:paraId="5C344801" w14:textId="77777777" w:rsidTr="008075D8">
        <w:trPr>
          <w:trHeight w:val="263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08535224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E912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1167456127156 от 24.10.2016 г.</w:t>
            </w:r>
          </w:p>
        </w:tc>
      </w:tr>
      <w:tr w:rsidR="001B21D0" w:rsidRPr="00CC07CF" w14:paraId="7B06019E" w14:textId="77777777" w:rsidTr="008075D8">
        <w:trPr>
          <w:trHeight w:val="254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CBB40ED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9E3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05271592</w:t>
            </w:r>
          </w:p>
        </w:tc>
      </w:tr>
      <w:tr w:rsidR="001B21D0" w:rsidRPr="00CC07CF" w14:paraId="03565C04" w14:textId="77777777" w:rsidTr="008075D8">
        <w:trPr>
          <w:trHeight w:val="25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0790788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D12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27.90, </w:t>
            </w: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25.62,26.11, 26.51, 27.12, 46.14, 46.51, 46.52, 46.61, 46.62, 46.69</w:t>
            </w:r>
          </w:p>
        </w:tc>
      </w:tr>
      <w:tr w:rsidR="001B21D0" w:rsidRPr="00CC07CF" w14:paraId="64C0D526" w14:textId="77777777" w:rsidTr="008075D8">
        <w:trPr>
          <w:trHeight w:val="25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314BC14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0EB3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75701315000</w:t>
            </w:r>
          </w:p>
        </w:tc>
      </w:tr>
      <w:tr w:rsidR="001B21D0" w:rsidRPr="00CC07CF" w14:paraId="7E2B554C" w14:textId="77777777" w:rsidTr="008075D8">
        <w:trPr>
          <w:trHeight w:val="25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4BDF0D7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060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07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12300</w:t>
            </w:r>
          </w:p>
        </w:tc>
      </w:tr>
      <w:tr w:rsidR="001B21D0" w:rsidRPr="00CC07CF" w14:paraId="5E7DD885" w14:textId="77777777" w:rsidTr="008075D8">
        <w:trPr>
          <w:trHeight w:val="25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F744E2D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112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07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4210014</w:t>
            </w:r>
          </w:p>
        </w:tc>
      </w:tr>
      <w:tr w:rsidR="001B21D0" w:rsidRPr="00CC07CF" w14:paraId="0DD714E0" w14:textId="77777777" w:rsidTr="008075D8">
        <w:trPr>
          <w:trHeight w:val="25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CE83D03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5A3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07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B21D0" w:rsidRPr="00CC07CF" w14:paraId="11E5BFF8" w14:textId="77777777" w:rsidTr="008075D8">
        <w:trPr>
          <w:trHeight w:val="34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0F4893DE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Номер р/с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1DB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40702810638040002628</w:t>
            </w:r>
          </w:p>
        </w:tc>
      </w:tr>
      <w:tr w:rsidR="001B21D0" w:rsidRPr="00CC07CF" w14:paraId="38E72A13" w14:textId="77777777" w:rsidTr="008075D8">
        <w:trPr>
          <w:trHeight w:val="34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60245AA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Номер к/с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69EC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30101810100000000964</w:t>
            </w:r>
          </w:p>
        </w:tc>
      </w:tr>
      <w:tr w:rsidR="001B21D0" w:rsidRPr="00CC07CF" w14:paraId="3542B9CF" w14:textId="77777777" w:rsidTr="008075D8">
        <w:trPr>
          <w:trHeight w:val="34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745DC3E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8FB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046577964</w:t>
            </w:r>
          </w:p>
        </w:tc>
      </w:tr>
      <w:tr w:rsidR="001B21D0" w:rsidRPr="00CC07CF" w14:paraId="41EC6E47" w14:textId="77777777" w:rsidTr="008075D8">
        <w:trPr>
          <w:trHeight w:val="348"/>
        </w:trPr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BDF0128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35E6" w14:textId="77777777" w:rsidR="001B21D0" w:rsidRPr="00CC07CF" w:rsidRDefault="001B21D0" w:rsidP="008075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F">
              <w:rPr>
                <w:rFonts w:ascii="Times New Roman" w:hAnsi="Times New Roman" w:cs="Times New Roman"/>
                <w:sz w:val="24"/>
                <w:szCs w:val="24"/>
              </w:rPr>
              <w:t>ФИЛИАЛ «ЕКАТЕРИНБУРГСКИЙ» АО «АЛЬФА-БАНК»</w:t>
            </w:r>
          </w:p>
        </w:tc>
      </w:tr>
    </w:tbl>
    <w:p w14:paraId="462D47FB" w14:textId="77777777" w:rsidR="001B21D0" w:rsidRDefault="001B21D0" w:rsidP="00805CA8">
      <w:pPr>
        <w:rPr>
          <w:rFonts w:ascii="Times New Roman" w:hAnsi="Times New Roman" w:cs="Times New Roman"/>
          <w:sz w:val="24"/>
          <w:szCs w:val="24"/>
        </w:rPr>
      </w:pPr>
    </w:p>
    <w:sectPr w:rsidR="001B21D0" w:rsidSect="001B21D0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7F86" w14:textId="77777777" w:rsidR="00DF4DA8" w:rsidRDefault="00DF4DA8" w:rsidP="00F476FB">
      <w:pPr>
        <w:spacing w:after="0" w:line="240" w:lineRule="auto"/>
      </w:pPr>
      <w:r>
        <w:separator/>
      </w:r>
    </w:p>
  </w:endnote>
  <w:endnote w:type="continuationSeparator" w:id="0">
    <w:p w14:paraId="4A335DE0" w14:textId="77777777" w:rsidR="00DF4DA8" w:rsidRDefault="00DF4DA8" w:rsidP="00F4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F7C1" w14:textId="77777777" w:rsidR="00DF4DA8" w:rsidRDefault="00DF4DA8" w:rsidP="00F476FB">
      <w:pPr>
        <w:spacing w:after="0" w:line="240" w:lineRule="auto"/>
      </w:pPr>
      <w:r>
        <w:separator/>
      </w:r>
    </w:p>
  </w:footnote>
  <w:footnote w:type="continuationSeparator" w:id="0">
    <w:p w14:paraId="1A16F102" w14:textId="77777777" w:rsidR="00DF4DA8" w:rsidRDefault="00DF4DA8" w:rsidP="00F4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579D" w14:textId="77777777" w:rsidR="008F623B" w:rsidRDefault="0090686A" w:rsidP="008F623B">
    <w:pPr>
      <w:pStyle w:val="a3"/>
      <w:ind w:left="-1134"/>
      <w:rPr>
        <w:lang w:val="en-US"/>
      </w:rPr>
    </w:pPr>
    <w:r w:rsidRPr="0090686A">
      <w:rPr>
        <w:noProof/>
        <w:lang w:eastAsia="ru-RU"/>
      </w:rPr>
      <w:drawing>
        <wp:inline distT="0" distB="0" distL="0" distR="0" wp14:anchorId="2375174F" wp14:editId="5E0BF44F">
          <wp:extent cx="6801497" cy="1074420"/>
          <wp:effectExtent l="1905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9755" cy="107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E6F62D" w14:textId="77777777" w:rsidR="0090686A" w:rsidRPr="0090686A" w:rsidRDefault="0090686A" w:rsidP="008F623B">
    <w:pPr>
      <w:pStyle w:val="a3"/>
      <w:ind w:left="-113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D9"/>
    <w:rsid w:val="00177652"/>
    <w:rsid w:val="00182AD9"/>
    <w:rsid w:val="001B21D0"/>
    <w:rsid w:val="001B3D60"/>
    <w:rsid w:val="001F0807"/>
    <w:rsid w:val="002310A9"/>
    <w:rsid w:val="0024360F"/>
    <w:rsid w:val="00255781"/>
    <w:rsid w:val="002853CE"/>
    <w:rsid w:val="002857D4"/>
    <w:rsid w:val="002E2C62"/>
    <w:rsid w:val="00300AC3"/>
    <w:rsid w:val="00322905"/>
    <w:rsid w:val="003304DB"/>
    <w:rsid w:val="003E2683"/>
    <w:rsid w:val="0042772A"/>
    <w:rsid w:val="00545155"/>
    <w:rsid w:val="005D18F7"/>
    <w:rsid w:val="006E64C0"/>
    <w:rsid w:val="00751A2E"/>
    <w:rsid w:val="00752554"/>
    <w:rsid w:val="0079255C"/>
    <w:rsid w:val="007E309D"/>
    <w:rsid w:val="00805CA8"/>
    <w:rsid w:val="00845BD8"/>
    <w:rsid w:val="008F3929"/>
    <w:rsid w:val="008F623B"/>
    <w:rsid w:val="0090686A"/>
    <w:rsid w:val="00906A81"/>
    <w:rsid w:val="0092601E"/>
    <w:rsid w:val="009D45AA"/>
    <w:rsid w:val="00A35E43"/>
    <w:rsid w:val="00AE0296"/>
    <w:rsid w:val="00AE47E3"/>
    <w:rsid w:val="00B7627F"/>
    <w:rsid w:val="00BA54D0"/>
    <w:rsid w:val="00BB753F"/>
    <w:rsid w:val="00BD2745"/>
    <w:rsid w:val="00C7434A"/>
    <w:rsid w:val="00CB34B9"/>
    <w:rsid w:val="00CC07CF"/>
    <w:rsid w:val="00D34FB4"/>
    <w:rsid w:val="00D93987"/>
    <w:rsid w:val="00DF4DA8"/>
    <w:rsid w:val="00E20FC9"/>
    <w:rsid w:val="00E866DC"/>
    <w:rsid w:val="00EE0BF6"/>
    <w:rsid w:val="00EF1187"/>
    <w:rsid w:val="00F476FB"/>
    <w:rsid w:val="00F60E3E"/>
    <w:rsid w:val="00F653D6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441E"/>
  <w15:docId w15:val="{8EFB31D3-5D0C-4B8E-AB03-40586DF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6FB"/>
  </w:style>
  <w:style w:type="paragraph" w:styleId="a5">
    <w:name w:val="footer"/>
    <w:basedOn w:val="a"/>
    <w:link w:val="a6"/>
    <w:uiPriority w:val="99"/>
    <w:unhideWhenUsed/>
    <w:rsid w:val="00F4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6FB"/>
  </w:style>
  <w:style w:type="paragraph" w:styleId="a7">
    <w:name w:val="Balloon Text"/>
    <w:basedOn w:val="a"/>
    <w:link w:val="a8"/>
    <w:uiPriority w:val="99"/>
    <w:semiHidden/>
    <w:unhideWhenUsed/>
    <w:rsid w:val="00F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6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skon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user74</cp:lastModifiedBy>
  <cp:revision>2</cp:revision>
  <dcterms:created xsi:type="dcterms:W3CDTF">2023-10-30T10:57:00Z</dcterms:created>
  <dcterms:modified xsi:type="dcterms:W3CDTF">2023-10-30T10:57:00Z</dcterms:modified>
</cp:coreProperties>
</file>